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02E0" w14:textId="77777777" w:rsidR="00D25F44" w:rsidRDefault="003C1EF8" w:rsidP="002D20FD">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4071FB5D">
                <wp:simplePos x="0" y="0"/>
                <wp:positionH relativeFrom="column">
                  <wp:posOffset>2916302</wp:posOffset>
                </wp:positionH>
                <wp:positionV relativeFrom="paragraph">
                  <wp:posOffset>-89853</wp:posOffset>
                </wp:positionV>
                <wp:extent cx="2627960" cy="835116"/>
                <wp:effectExtent l="0" t="0" r="20320" b="222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835116"/>
                        </a:xfrm>
                        <a:prstGeom prst="rect">
                          <a:avLst/>
                        </a:prstGeom>
                        <a:solidFill>
                          <a:srgbClr val="FFFFFF"/>
                        </a:solidFill>
                        <a:ln w="9525">
                          <a:solidFill>
                            <a:srgbClr val="000000"/>
                          </a:solidFill>
                          <a:miter lim="800000"/>
                          <a:headEnd/>
                          <a:tailEnd/>
                        </a:ln>
                      </wps:spPr>
                      <wps:txbx>
                        <w:txbxContent>
                          <w:p w14:paraId="792B56EF" w14:textId="12AD356F" w:rsidR="002A5286" w:rsidRPr="00A33A1B" w:rsidRDefault="002A5286" w:rsidP="002A5286">
                            <w:pPr>
                              <w:jc w:val="center"/>
                              <w:rPr>
                                <w:sz w:val="36"/>
                                <w:szCs w:val="36"/>
                                <w:lang w:val="en-US"/>
                              </w:rPr>
                            </w:pPr>
                            <w:r w:rsidRPr="00A33A1B">
                              <w:rPr>
                                <w:sz w:val="36"/>
                                <w:szCs w:val="36"/>
                                <w:lang w:val="en-US"/>
                              </w:rPr>
                              <w:t xml:space="preserve">Homes of Light </w:t>
                            </w:r>
                            <w:r w:rsidR="00FB0F9C">
                              <w:rPr>
                                <w:sz w:val="36"/>
                                <w:szCs w:val="36"/>
                                <w:lang w:val="en-US"/>
                              </w:rPr>
                              <w:t>8</w:t>
                            </w:r>
                          </w:p>
                          <w:p w14:paraId="0EB2FD0C" w14:textId="77777777" w:rsidR="002A5286" w:rsidRPr="00A33A1B" w:rsidRDefault="002A5286" w:rsidP="002A5286">
                            <w:pPr>
                              <w:jc w:val="center"/>
                              <w:rPr>
                                <w:sz w:val="28"/>
                                <w:szCs w:val="28"/>
                                <w:lang w:val="en-US"/>
                              </w:rPr>
                            </w:pPr>
                            <w:r w:rsidRPr="00A33A1B">
                              <w:rPr>
                                <w:sz w:val="28"/>
                                <w:szCs w:val="28"/>
                                <w:lang w:val="en-US"/>
                              </w:rPr>
                              <w:t>Caring for Life</w:t>
                            </w:r>
                          </w:p>
                          <w:p w14:paraId="03A27055" w14:textId="77777777" w:rsidR="002A5286" w:rsidRDefault="002A5286" w:rsidP="002A5286">
                            <w:pPr>
                              <w:jc w:val="center"/>
                              <w:rPr>
                                <w:sz w:val="28"/>
                                <w:szCs w:val="28"/>
                                <w:lang w:val="en-US"/>
                              </w:rPr>
                            </w:pPr>
                            <w:r w:rsidRPr="00A33A1B">
                              <w:rPr>
                                <w:sz w:val="28"/>
                                <w:szCs w:val="28"/>
                                <w:lang w:val="en-US"/>
                              </w:rPr>
                              <w:t>Generating New Life</w:t>
                            </w:r>
                          </w:p>
                          <w:p w14:paraId="74A59D69" w14:textId="77777777" w:rsidR="0030240C" w:rsidRPr="005956EB" w:rsidRDefault="0030240C" w:rsidP="00121197">
                            <w:pPr>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65pt;margin-top:-7.1pt;width:206.9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">
                <v:textbox>
                  <w:txbxContent>
                    <w:p w14:paraId="792B56EF" w14:textId="12AD356F" w:rsidR="002A5286" w:rsidRPr="00A33A1B" w:rsidRDefault="002A5286" w:rsidP="002A5286">
                      <w:pPr>
                        <w:jc w:val="center"/>
                        <w:rPr>
                          <w:sz w:val="36"/>
                          <w:szCs w:val="36"/>
                          <w:lang w:val="en-US"/>
                        </w:rPr>
                      </w:pPr>
                      <w:r w:rsidRPr="00A33A1B">
                        <w:rPr>
                          <w:sz w:val="36"/>
                          <w:szCs w:val="36"/>
                          <w:lang w:val="en-US"/>
                        </w:rPr>
                        <w:t xml:space="preserve">Homes of Light </w:t>
                      </w:r>
                      <w:r w:rsidR="00FB0F9C">
                        <w:rPr>
                          <w:sz w:val="36"/>
                          <w:szCs w:val="36"/>
                          <w:lang w:val="en-US"/>
                        </w:rPr>
                        <w:t>8</w:t>
                      </w:r>
                    </w:p>
                    <w:p w14:paraId="0EB2FD0C" w14:textId="77777777" w:rsidR="002A5286" w:rsidRPr="00A33A1B" w:rsidRDefault="002A5286" w:rsidP="002A5286">
                      <w:pPr>
                        <w:jc w:val="center"/>
                        <w:rPr>
                          <w:sz w:val="28"/>
                          <w:szCs w:val="28"/>
                          <w:lang w:val="en-US"/>
                        </w:rPr>
                      </w:pPr>
                      <w:r w:rsidRPr="00A33A1B">
                        <w:rPr>
                          <w:sz w:val="28"/>
                          <w:szCs w:val="28"/>
                          <w:lang w:val="en-US"/>
                        </w:rPr>
                        <w:t>Caring for Life</w:t>
                      </w:r>
                    </w:p>
                    <w:p w14:paraId="03A27055" w14:textId="77777777" w:rsidR="002A5286" w:rsidRDefault="002A5286" w:rsidP="002A5286">
                      <w:pPr>
                        <w:jc w:val="center"/>
                        <w:rPr>
                          <w:sz w:val="28"/>
                          <w:szCs w:val="28"/>
                          <w:lang w:val="en-US"/>
                        </w:rPr>
                      </w:pPr>
                      <w:r w:rsidRPr="00A33A1B">
                        <w:rPr>
                          <w:sz w:val="28"/>
                          <w:szCs w:val="28"/>
                          <w:lang w:val="en-US"/>
                        </w:rPr>
                        <w:t>Generating New Life</w:t>
                      </w:r>
                    </w:p>
                    <w:p w14:paraId="74A59D69" w14:textId="77777777" w:rsidR="0030240C" w:rsidRPr="005956EB" w:rsidRDefault="0030240C" w:rsidP="00121197">
                      <w:pPr>
                        <w:jc w:val="center"/>
                        <w:rPr>
                          <w:sz w:val="44"/>
                          <w:szCs w:val="44"/>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19D5C4B2" w14:textId="77777777" w:rsidR="00CC1DC1" w:rsidRDefault="00CC1DC1" w:rsidP="002D20FD">
      <w:pPr>
        <w:rPr>
          <w:rFonts w:cs="Arial"/>
        </w:rPr>
      </w:pPr>
    </w:p>
    <w:p w14:paraId="35718F2E" w14:textId="2F5CE54F" w:rsidR="002D20FD" w:rsidRPr="00D25F44" w:rsidRDefault="002D20FD" w:rsidP="00CC1DC1">
      <w:pPr>
        <w:ind w:hanging="284"/>
        <w:rPr>
          <w:rFonts w:cs="Arial"/>
        </w:rPr>
      </w:pPr>
      <w:r w:rsidRPr="00D25F44">
        <w:rPr>
          <w:rFonts w:asciiTheme="minorHAnsi" w:hAnsiTheme="minorHAnsi" w:cstheme="minorHAnsi"/>
          <w:b/>
          <w:bCs/>
          <w:sz w:val="28"/>
          <w:szCs w:val="28"/>
        </w:rPr>
        <w:t xml:space="preserve">3. A spirituality that lights up our days – </w:t>
      </w:r>
      <w:r w:rsidRPr="00D25F44">
        <w:rPr>
          <w:rFonts w:asciiTheme="minorHAnsi" w:hAnsiTheme="minorHAnsi" w:cstheme="minorHAnsi"/>
          <w:b/>
          <w:bCs/>
          <w:sz w:val="28"/>
          <w:szCs w:val="28"/>
        </w:rPr>
        <w:t>4</w:t>
      </w:r>
      <w:r w:rsidRPr="00D25F44">
        <w:rPr>
          <w:rFonts w:asciiTheme="minorHAnsi" w:hAnsiTheme="minorHAnsi" w:cstheme="minorHAnsi"/>
          <w:b/>
          <w:bCs/>
          <w:sz w:val="28"/>
          <w:szCs w:val="28"/>
        </w:rPr>
        <w:t xml:space="preserve"> of 4</w:t>
      </w:r>
    </w:p>
    <w:p w14:paraId="5F1BA27A" w14:textId="75823454" w:rsidR="00FB0F9C" w:rsidRDefault="00D25F44" w:rsidP="00CC1DC1">
      <w:pPr>
        <w:pStyle w:val="Default"/>
        <w:ind w:left="-284" w:right="-432"/>
        <w:jc w:val="both"/>
        <w:rPr>
          <w:rStyle w:val="A3"/>
          <w:rFonts w:asciiTheme="minorHAnsi" w:hAnsiTheme="minorHAnsi" w:cstheme="minorHAnsi"/>
          <w:color w:val="auto"/>
          <w:sz w:val="24"/>
          <w:szCs w:val="24"/>
        </w:rPr>
      </w:pPr>
      <w:r w:rsidRPr="00D25F44">
        <w:rPr>
          <w:rStyle w:val="A3"/>
          <w:rFonts w:asciiTheme="minorHAnsi" w:hAnsiTheme="minorHAnsi" w:cstheme="minorHAnsi"/>
          <w:color w:val="auto"/>
          <w:sz w:val="24"/>
          <w:szCs w:val="24"/>
        </w:rPr>
        <w:t>As I move around the Institute, I am pleased to meet up with brothers and lay Marists who tell me about their spiritual experience: their thirst, their search for God, their attempts, their progress and also their times of discouragement. We have among us living examples of God-seekers, men and women of profound spirituality. At the same time, as I indicated above, I believe that we have a long way to go in this area. Perhaps some of us could even describe ourselves as being spiritually lukewarm.</w:t>
      </w:r>
    </w:p>
    <w:p w14:paraId="1F1E740D" w14:textId="6E56E22C" w:rsidR="00CC1DC1" w:rsidRDefault="00CC1DC1" w:rsidP="00CC1DC1">
      <w:pPr>
        <w:pStyle w:val="Default"/>
        <w:ind w:left="-284" w:right="-432"/>
        <w:jc w:val="both"/>
        <w:rPr>
          <w:rStyle w:val="A3"/>
          <w:rFonts w:asciiTheme="minorHAnsi" w:hAnsiTheme="minorHAnsi" w:cstheme="minorHAnsi"/>
          <w:color w:val="auto"/>
          <w:sz w:val="24"/>
          <w:szCs w:val="24"/>
        </w:rPr>
      </w:pPr>
    </w:p>
    <w:p w14:paraId="162FAED1" w14:textId="480FED34" w:rsidR="00CC1DC1" w:rsidRDefault="00E4621F" w:rsidP="00CC1DC1">
      <w:pPr>
        <w:pStyle w:val="Default"/>
        <w:ind w:left="-284" w:right="-432"/>
        <w:jc w:val="both"/>
        <w:rPr>
          <w:rStyle w:val="A3"/>
          <w:rFonts w:asciiTheme="minorHAnsi" w:hAnsiTheme="minorHAnsi" w:cstheme="minorHAnsi"/>
          <w:color w:val="auto"/>
          <w:sz w:val="24"/>
          <w:szCs w:val="24"/>
        </w:rPr>
      </w:pPr>
      <w:r w:rsidRPr="00E4621F">
        <w:rPr>
          <w:rStyle w:val="A3"/>
          <w:rFonts w:asciiTheme="minorHAnsi" w:hAnsiTheme="minorHAnsi" w:cstheme="minorHAnsi"/>
          <w:color w:val="auto"/>
          <w:sz w:val="24"/>
          <w:szCs w:val="24"/>
        </w:rPr>
        <w:t>When I meet with brothers and laypeople of any age, I always insist that it is never too late to start again and to make a fresh effort. I tell them that maybe some ideas and practices worked for us at some stage and were helpful on our spiritual journey, but today they are not so helpful or simply do not work for us anymore. So, we have to start all over again, doing what disciples do best: learn, try, experiment … This is not to discredit any practice, nor to impose or sacralise others, but rather for each of us to look for and find the way that slakes his thirst in the here and now, helps him to develop a deeper interior life and facilitates his encounter with God.</w:t>
      </w:r>
    </w:p>
    <w:p w14:paraId="260BCF57" w14:textId="2E1E0237" w:rsidR="00E4621F" w:rsidRDefault="00E4621F" w:rsidP="00CC1DC1">
      <w:pPr>
        <w:pStyle w:val="Default"/>
        <w:ind w:left="-284" w:right="-432"/>
        <w:jc w:val="both"/>
        <w:rPr>
          <w:rStyle w:val="A3"/>
          <w:rFonts w:asciiTheme="minorHAnsi" w:hAnsiTheme="minorHAnsi" w:cstheme="minorHAnsi"/>
          <w:color w:val="auto"/>
          <w:sz w:val="24"/>
          <w:szCs w:val="24"/>
        </w:rPr>
      </w:pPr>
    </w:p>
    <w:p w14:paraId="68874DCB" w14:textId="18A7950B" w:rsidR="001310ED" w:rsidRPr="001310ED" w:rsidRDefault="001310ED" w:rsidP="001310ED">
      <w:pPr>
        <w:pStyle w:val="Default"/>
        <w:ind w:left="-284" w:right="-432"/>
        <w:jc w:val="both"/>
        <w:rPr>
          <w:rStyle w:val="A3"/>
          <w:rFonts w:asciiTheme="minorHAnsi" w:hAnsiTheme="minorHAnsi" w:cstheme="minorHAnsi"/>
          <w:color w:val="auto"/>
          <w:sz w:val="24"/>
          <w:szCs w:val="24"/>
        </w:rPr>
      </w:pPr>
      <w:r w:rsidRPr="001310ED">
        <w:rPr>
          <w:rStyle w:val="A3"/>
          <w:rFonts w:asciiTheme="minorHAnsi" w:hAnsiTheme="minorHAnsi" w:cstheme="minorHAnsi"/>
          <w:color w:val="auto"/>
          <w:sz w:val="24"/>
          <w:szCs w:val="24"/>
        </w:rPr>
        <w:t xml:space="preserve">What am I thirsty for? How is my spiritual search going? </w:t>
      </w:r>
      <w:r w:rsidR="008D7425">
        <w:rPr>
          <w:rStyle w:val="A3"/>
          <w:rFonts w:asciiTheme="minorHAnsi" w:hAnsiTheme="minorHAnsi" w:cstheme="minorHAnsi"/>
          <w:color w:val="auto"/>
          <w:sz w:val="24"/>
          <w:szCs w:val="24"/>
        </w:rPr>
        <w:t xml:space="preserve"> </w:t>
      </w:r>
      <w:r w:rsidRPr="001310ED">
        <w:rPr>
          <w:rStyle w:val="A3"/>
          <w:rFonts w:asciiTheme="minorHAnsi" w:hAnsiTheme="minorHAnsi" w:cstheme="minorHAnsi"/>
          <w:color w:val="auto"/>
          <w:sz w:val="24"/>
          <w:szCs w:val="24"/>
        </w:rPr>
        <w:t xml:space="preserve">What concrete methods do I use to satisfy my thirst for God? </w:t>
      </w:r>
      <w:r w:rsidR="008D7425">
        <w:rPr>
          <w:rStyle w:val="A3"/>
          <w:rFonts w:asciiTheme="minorHAnsi" w:hAnsiTheme="minorHAnsi" w:cstheme="minorHAnsi"/>
          <w:color w:val="auto"/>
          <w:sz w:val="24"/>
          <w:szCs w:val="24"/>
        </w:rPr>
        <w:t xml:space="preserve"> </w:t>
      </w:r>
      <w:r w:rsidRPr="001310ED">
        <w:rPr>
          <w:rStyle w:val="A3"/>
          <w:rFonts w:asciiTheme="minorHAnsi" w:hAnsiTheme="minorHAnsi" w:cstheme="minorHAnsi"/>
          <w:color w:val="auto"/>
          <w:sz w:val="24"/>
          <w:szCs w:val="24"/>
        </w:rPr>
        <w:t>What other means am I thinking of using?</w:t>
      </w:r>
    </w:p>
    <w:p w14:paraId="510BFB06" w14:textId="77777777" w:rsidR="008D7425" w:rsidRDefault="008D7425" w:rsidP="001310ED">
      <w:pPr>
        <w:pStyle w:val="Default"/>
        <w:ind w:left="-284" w:right="-432"/>
        <w:jc w:val="both"/>
        <w:rPr>
          <w:rStyle w:val="A3"/>
          <w:rFonts w:asciiTheme="minorHAnsi" w:hAnsiTheme="minorHAnsi" w:cstheme="minorHAnsi"/>
          <w:color w:val="auto"/>
          <w:sz w:val="24"/>
          <w:szCs w:val="24"/>
        </w:rPr>
      </w:pPr>
    </w:p>
    <w:p w14:paraId="29C057D6" w14:textId="700D809D" w:rsidR="001310ED" w:rsidRPr="001310ED" w:rsidRDefault="001310ED" w:rsidP="001310ED">
      <w:pPr>
        <w:pStyle w:val="Default"/>
        <w:ind w:left="-284" w:right="-432"/>
        <w:jc w:val="both"/>
        <w:rPr>
          <w:rStyle w:val="A3"/>
          <w:rFonts w:asciiTheme="minorHAnsi" w:hAnsiTheme="minorHAnsi" w:cstheme="minorHAnsi"/>
          <w:color w:val="auto"/>
          <w:sz w:val="24"/>
          <w:szCs w:val="24"/>
        </w:rPr>
      </w:pPr>
      <w:r w:rsidRPr="001310ED">
        <w:rPr>
          <w:rStyle w:val="A3"/>
          <w:rFonts w:asciiTheme="minorHAnsi" w:hAnsiTheme="minorHAnsi" w:cstheme="minorHAnsi"/>
          <w:color w:val="auto"/>
          <w:sz w:val="24"/>
          <w:szCs w:val="24"/>
        </w:rPr>
        <w:t xml:space="preserve">I believe that our </w:t>
      </w:r>
      <w:r w:rsidRPr="008D7425">
        <w:rPr>
          <w:rStyle w:val="A3"/>
          <w:rFonts w:asciiTheme="minorHAnsi" w:hAnsiTheme="minorHAnsi" w:cstheme="minorHAnsi"/>
          <w:i/>
          <w:iCs/>
          <w:color w:val="auto"/>
          <w:sz w:val="24"/>
          <w:szCs w:val="24"/>
        </w:rPr>
        <w:t>rebirth</w:t>
      </w:r>
      <w:r w:rsidRPr="001310ED">
        <w:rPr>
          <w:rStyle w:val="A3"/>
          <w:rFonts w:asciiTheme="minorHAnsi" w:hAnsiTheme="minorHAnsi" w:cstheme="minorHAnsi"/>
          <w:color w:val="auto"/>
          <w:sz w:val="24"/>
          <w:szCs w:val="24"/>
        </w:rPr>
        <w:t xml:space="preserve"> as an Institute and its future will depend a lot on the concrete commitment of each of us to be serious about how our </w:t>
      </w:r>
      <w:r w:rsidRPr="00665EC2">
        <w:rPr>
          <w:rStyle w:val="A3"/>
          <w:rFonts w:asciiTheme="minorHAnsi" w:hAnsiTheme="minorHAnsi" w:cstheme="minorHAnsi"/>
          <w:i/>
          <w:iCs/>
          <w:color w:val="auto"/>
          <w:sz w:val="24"/>
          <w:szCs w:val="24"/>
        </w:rPr>
        <w:t>interior</w:t>
      </w:r>
      <w:r w:rsidRPr="001310ED">
        <w:rPr>
          <w:rStyle w:val="A3"/>
          <w:rFonts w:asciiTheme="minorHAnsi" w:hAnsiTheme="minorHAnsi" w:cstheme="minorHAnsi"/>
          <w:color w:val="auto"/>
          <w:sz w:val="24"/>
          <w:szCs w:val="24"/>
        </w:rPr>
        <w:t xml:space="preserve"> and </w:t>
      </w:r>
      <w:r w:rsidRPr="00665EC2">
        <w:rPr>
          <w:rStyle w:val="A3"/>
          <w:rFonts w:asciiTheme="minorHAnsi" w:hAnsiTheme="minorHAnsi" w:cstheme="minorHAnsi"/>
          <w:i/>
          <w:iCs/>
          <w:color w:val="auto"/>
          <w:sz w:val="24"/>
          <w:szCs w:val="24"/>
        </w:rPr>
        <w:t>spiritual lives</w:t>
      </w:r>
      <w:r w:rsidRPr="001310ED">
        <w:rPr>
          <w:rStyle w:val="A3"/>
          <w:rFonts w:asciiTheme="minorHAnsi" w:hAnsiTheme="minorHAnsi" w:cstheme="minorHAnsi"/>
          <w:color w:val="auto"/>
          <w:sz w:val="24"/>
          <w:szCs w:val="24"/>
        </w:rPr>
        <w:t xml:space="preserve"> are going. Added to this, is our commitment to encourage one another in this process so that we can speak of a common effort and not just an individual one.</w:t>
      </w:r>
    </w:p>
    <w:p w14:paraId="3A4BD897" w14:textId="77777777" w:rsidR="008D7425" w:rsidRDefault="008D7425" w:rsidP="001310ED">
      <w:pPr>
        <w:pStyle w:val="Default"/>
        <w:ind w:left="-284" w:right="-432"/>
        <w:jc w:val="both"/>
        <w:rPr>
          <w:rStyle w:val="A3"/>
          <w:rFonts w:asciiTheme="minorHAnsi" w:hAnsiTheme="minorHAnsi" w:cstheme="minorHAnsi"/>
          <w:color w:val="auto"/>
          <w:sz w:val="24"/>
          <w:szCs w:val="24"/>
        </w:rPr>
      </w:pPr>
    </w:p>
    <w:p w14:paraId="5047C801" w14:textId="0AC0F6BF" w:rsidR="00E4621F" w:rsidRPr="002D20FD" w:rsidRDefault="001310ED" w:rsidP="001310ED">
      <w:pPr>
        <w:pStyle w:val="Default"/>
        <w:ind w:left="-284" w:right="-432"/>
        <w:jc w:val="both"/>
        <w:rPr>
          <w:rStyle w:val="A3"/>
          <w:rFonts w:asciiTheme="minorHAnsi" w:hAnsiTheme="minorHAnsi" w:cstheme="minorHAnsi"/>
          <w:color w:val="auto"/>
          <w:sz w:val="24"/>
          <w:szCs w:val="24"/>
        </w:rPr>
      </w:pPr>
      <w:r w:rsidRPr="001310ED">
        <w:rPr>
          <w:rStyle w:val="A3"/>
          <w:rFonts w:asciiTheme="minorHAnsi" w:hAnsiTheme="minorHAnsi" w:cstheme="minorHAnsi"/>
          <w:color w:val="auto"/>
          <w:sz w:val="24"/>
          <w:szCs w:val="24"/>
        </w:rPr>
        <w:t xml:space="preserve">Coming back to our </w:t>
      </w:r>
      <w:r w:rsidRPr="00665EC2">
        <w:rPr>
          <w:rStyle w:val="A3"/>
          <w:rFonts w:asciiTheme="minorHAnsi" w:hAnsiTheme="minorHAnsi" w:cstheme="minorHAnsi"/>
          <w:i/>
          <w:iCs/>
          <w:color w:val="auto"/>
          <w:sz w:val="24"/>
          <w:szCs w:val="24"/>
        </w:rPr>
        <w:t>home-baked bread</w:t>
      </w:r>
      <w:r w:rsidRPr="001310ED">
        <w:rPr>
          <w:rStyle w:val="A3"/>
          <w:rFonts w:asciiTheme="minorHAnsi" w:hAnsiTheme="minorHAnsi" w:cstheme="minorHAnsi"/>
          <w:color w:val="auto"/>
          <w:sz w:val="24"/>
          <w:szCs w:val="24"/>
        </w:rPr>
        <w:t>, to that great spiritual patrimony we are heirs to, let us now consider some thoughts on Marcellin, a man of God, a man of light. His experience and the charism we have received through him give us pointers for our spiritual search.</w:t>
      </w:r>
    </w:p>
    <w:p w14:paraId="074170FB" w14:textId="74980F31" w:rsidR="00FB0F9C" w:rsidRPr="002D20FD" w:rsidRDefault="00FB0F9C" w:rsidP="00CC1DC1">
      <w:pPr>
        <w:pStyle w:val="Default"/>
        <w:ind w:left="-284" w:right="-432"/>
        <w:jc w:val="both"/>
        <w:rPr>
          <w:rStyle w:val="A3"/>
          <w:rFonts w:asciiTheme="minorHAnsi" w:hAnsiTheme="minorHAnsi" w:cstheme="minorHAnsi"/>
          <w:color w:val="auto"/>
          <w:sz w:val="24"/>
          <w:szCs w:val="24"/>
        </w:rPr>
      </w:pPr>
    </w:p>
    <w:p w14:paraId="088BCBFB" w14:textId="77EA0042" w:rsidR="00FB0F9C" w:rsidRDefault="00FB0F9C" w:rsidP="00476385">
      <w:pPr>
        <w:pStyle w:val="Default"/>
        <w:ind w:left="-284" w:right="-432"/>
        <w:rPr>
          <w:rStyle w:val="A3"/>
          <w:rFonts w:asciiTheme="minorHAnsi" w:hAnsiTheme="minorHAnsi" w:cstheme="minorHAnsi"/>
          <w:color w:val="auto"/>
          <w:sz w:val="24"/>
          <w:szCs w:val="24"/>
        </w:rPr>
      </w:pPr>
    </w:p>
    <w:p w14:paraId="6408A78E" w14:textId="77777777" w:rsidR="009A7DA1" w:rsidRPr="00D52FA8" w:rsidRDefault="009A7DA1" w:rsidP="009A7DA1">
      <w:pPr>
        <w:jc w:val="both"/>
        <w:rPr>
          <w:rFonts w:asciiTheme="minorHAnsi" w:hAnsiTheme="minorHAnsi" w:cstheme="minorHAnsi"/>
          <w:i/>
          <w:iCs/>
        </w:rPr>
      </w:pPr>
      <w:r w:rsidRPr="00D52FA8">
        <w:rPr>
          <w:rFonts w:asciiTheme="minorHAnsi" w:hAnsiTheme="minorHAnsi" w:cstheme="minorHAnsi"/>
          <w:i/>
          <w:iCs/>
        </w:rPr>
        <w:t xml:space="preserve">Water from the Rock – Marist Spirituality </w:t>
      </w:r>
    </w:p>
    <w:p w14:paraId="3B10F004" w14:textId="77777777" w:rsidR="009A7DA1" w:rsidRDefault="009A7DA1" w:rsidP="009A7DA1">
      <w:pPr>
        <w:jc w:val="both"/>
        <w:rPr>
          <w:rFonts w:asciiTheme="minorHAnsi" w:hAnsiTheme="minorHAnsi" w:cstheme="minorHAnsi"/>
        </w:rPr>
      </w:pPr>
      <w:hyperlink r:id="rId11" w:history="1">
        <w:r w:rsidRPr="000119B3">
          <w:rPr>
            <w:rStyle w:val="Hyperlink"/>
            <w:rFonts w:asciiTheme="minorHAnsi" w:hAnsiTheme="minorHAnsi" w:cstheme="minorHAnsi"/>
          </w:rPr>
          <w:t>https://champagnat.org/en/marist-documents/water-from-the-rock/</w:t>
        </w:r>
      </w:hyperlink>
    </w:p>
    <w:p w14:paraId="13D4A5D8" w14:textId="77777777" w:rsidR="009A7DA1" w:rsidRDefault="009A7DA1" w:rsidP="009A7DA1">
      <w:pPr>
        <w:jc w:val="both"/>
        <w:rPr>
          <w:rFonts w:asciiTheme="minorHAnsi" w:hAnsiTheme="minorHAnsi" w:cstheme="minorHAnsi"/>
        </w:rPr>
      </w:pPr>
    </w:p>
    <w:p w14:paraId="5FEB0185" w14:textId="77777777" w:rsidR="009A7DA1" w:rsidRPr="00F70E14" w:rsidRDefault="009A7DA1" w:rsidP="009A7DA1">
      <w:pPr>
        <w:jc w:val="both"/>
        <w:rPr>
          <w:rFonts w:asciiTheme="minorHAnsi" w:hAnsiTheme="minorHAnsi" w:cstheme="minorHAnsi"/>
        </w:rPr>
      </w:pPr>
      <w:r w:rsidRPr="00F70E14">
        <w:rPr>
          <w:rFonts w:asciiTheme="minorHAnsi" w:hAnsiTheme="minorHAnsi" w:cstheme="minorHAnsi"/>
        </w:rPr>
        <w:t xml:space="preserve">The reflection from </w:t>
      </w:r>
      <w:r w:rsidRPr="006D1CCD">
        <w:rPr>
          <w:rFonts w:asciiTheme="minorHAnsi" w:hAnsiTheme="minorHAnsi" w:cstheme="minorHAnsi"/>
          <w:i/>
          <w:iCs/>
        </w:rPr>
        <w:t>Homes of Light</w:t>
      </w:r>
      <w:r w:rsidRPr="00F70E14">
        <w:rPr>
          <w:rFonts w:asciiTheme="minorHAnsi" w:hAnsiTheme="minorHAnsi" w:cstheme="minorHAnsi"/>
        </w:rPr>
        <w:t>, Br Ernesto Sánchez Barba (Superior General).</w:t>
      </w:r>
    </w:p>
    <w:p w14:paraId="55A6320B" w14:textId="77777777" w:rsidR="009A7DA1" w:rsidRDefault="009A7DA1" w:rsidP="009A7DA1">
      <w:pPr>
        <w:jc w:val="both"/>
        <w:rPr>
          <w:rFonts w:asciiTheme="minorHAnsi" w:hAnsiTheme="minorHAnsi" w:cstheme="minorHAnsi"/>
        </w:rPr>
      </w:pPr>
      <w:hyperlink r:id="rId12" w:history="1">
        <w:r w:rsidRPr="000119B3">
          <w:rPr>
            <w:rStyle w:val="Hyperlink"/>
            <w:rFonts w:asciiTheme="minorHAnsi" w:hAnsiTheme="minorHAnsi" w:cstheme="minorHAnsi"/>
          </w:rPr>
          <w:t>https://champagnat.org/en/circulares/homes-of-light-caring-for-life-generating-new-life/</w:t>
        </w:r>
      </w:hyperlink>
    </w:p>
    <w:p w14:paraId="6718D6FD" w14:textId="77777777" w:rsidR="00665EC2" w:rsidRPr="002D20FD" w:rsidRDefault="00665EC2" w:rsidP="00476385">
      <w:pPr>
        <w:pStyle w:val="Default"/>
        <w:ind w:left="-284" w:right="-432"/>
        <w:rPr>
          <w:rStyle w:val="A3"/>
          <w:rFonts w:asciiTheme="minorHAnsi" w:hAnsiTheme="minorHAnsi" w:cstheme="minorHAnsi"/>
          <w:color w:val="auto"/>
          <w:sz w:val="24"/>
          <w:szCs w:val="24"/>
        </w:rPr>
      </w:pPr>
    </w:p>
    <w:p w14:paraId="54C90E3D" w14:textId="40340D68" w:rsidR="00FB0F9C" w:rsidRPr="002D20FD" w:rsidRDefault="00FB0F9C" w:rsidP="00476385">
      <w:pPr>
        <w:pStyle w:val="Default"/>
        <w:ind w:left="-284" w:right="-432"/>
        <w:rPr>
          <w:rStyle w:val="A3"/>
          <w:rFonts w:asciiTheme="minorHAnsi" w:hAnsiTheme="minorHAnsi" w:cstheme="minorHAnsi"/>
          <w:color w:val="auto"/>
          <w:sz w:val="24"/>
          <w:szCs w:val="24"/>
        </w:rPr>
      </w:pPr>
    </w:p>
    <w:p w14:paraId="27F3210E" w14:textId="3547DA7F" w:rsidR="00FB0F9C" w:rsidRPr="002D20FD" w:rsidRDefault="00FB0F9C" w:rsidP="00476385">
      <w:pPr>
        <w:pStyle w:val="Default"/>
        <w:ind w:left="-284" w:right="-432"/>
        <w:rPr>
          <w:rStyle w:val="A3"/>
          <w:rFonts w:asciiTheme="minorHAnsi" w:hAnsiTheme="minorHAnsi" w:cstheme="minorHAnsi"/>
          <w:color w:val="auto"/>
          <w:sz w:val="24"/>
          <w:szCs w:val="24"/>
        </w:rPr>
      </w:pPr>
    </w:p>
    <w:p w14:paraId="6B8AF878" w14:textId="2279369A" w:rsidR="00EE6B50" w:rsidRDefault="005F6AB6" w:rsidP="00EE6B50">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47C5A08D" w14:textId="77777777" w:rsidR="00BF3CF4" w:rsidRPr="00BF3CF4" w:rsidRDefault="00BF3CF4" w:rsidP="00BF3CF4">
                            <w:pPr>
                              <w:rPr>
                                <w:rFonts w:cs="Arial"/>
                                <w:sz w:val="28"/>
                                <w:szCs w:val="28"/>
                              </w:rPr>
                            </w:pPr>
                            <w:r w:rsidRPr="00BF3CF4">
                              <w:rPr>
                                <w:rFonts w:cs="Arial"/>
                                <w:sz w:val="28"/>
                                <w:szCs w:val="28"/>
                              </w:rPr>
                              <w:t>Loving God, You call us to love,</w:t>
                            </w:r>
                          </w:p>
                          <w:p w14:paraId="03AD23E8" w14:textId="77777777" w:rsidR="00BF3CF4" w:rsidRPr="00BF3CF4" w:rsidRDefault="00BF3CF4" w:rsidP="00BF3CF4">
                            <w:pPr>
                              <w:rPr>
                                <w:rFonts w:cs="Arial"/>
                                <w:sz w:val="28"/>
                                <w:szCs w:val="28"/>
                              </w:rPr>
                            </w:pPr>
                            <w:r w:rsidRPr="00BF3CF4">
                              <w:rPr>
                                <w:rFonts w:cs="Arial"/>
                                <w:sz w:val="28"/>
                                <w:szCs w:val="28"/>
                              </w:rPr>
                              <w:t>a most fragile and precious action.</w:t>
                            </w:r>
                          </w:p>
                          <w:p w14:paraId="2447373A" w14:textId="77777777" w:rsidR="00BF3CF4" w:rsidRPr="00BF3CF4" w:rsidRDefault="00BF3CF4" w:rsidP="00BF3CF4">
                            <w:pPr>
                              <w:rPr>
                                <w:rFonts w:cs="Arial"/>
                                <w:sz w:val="28"/>
                                <w:szCs w:val="28"/>
                              </w:rPr>
                            </w:pPr>
                            <w:r w:rsidRPr="00BF3CF4">
                              <w:rPr>
                                <w:rFonts w:cs="Arial"/>
                                <w:sz w:val="28"/>
                                <w:szCs w:val="28"/>
                              </w:rPr>
                              <w:t>You challenge us to love unconditionally as You love.</w:t>
                            </w:r>
                          </w:p>
                          <w:p w14:paraId="5B1E6B89" w14:textId="77777777" w:rsidR="00BF3CF4" w:rsidRPr="00BF3CF4" w:rsidRDefault="00BF3CF4" w:rsidP="00BF3CF4">
                            <w:pPr>
                              <w:rPr>
                                <w:rFonts w:cs="Arial"/>
                                <w:sz w:val="28"/>
                                <w:szCs w:val="28"/>
                              </w:rPr>
                            </w:pPr>
                            <w:r w:rsidRPr="00BF3CF4">
                              <w:rPr>
                                <w:rFonts w:cs="Arial"/>
                                <w:sz w:val="28"/>
                                <w:szCs w:val="28"/>
                              </w:rPr>
                              <w:t>Even when we fail to love others as you love us</w:t>
                            </w:r>
                          </w:p>
                          <w:p w14:paraId="39103AD7" w14:textId="77777777" w:rsidR="00BF3CF4" w:rsidRPr="00BF3CF4" w:rsidRDefault="00BF3CF4" w:rsidP="00BF3CF4">
                            <w:pPr>
                              <w:rPr>
                                <w:rFonts w:cs="Arial"/>
                                <w:sz w:val="28"/>
                                <w:szCs w:val="28"/>
                              </w:rPr>
                            </w:pPr>
                            <w:r w:rsidRPr="00BF3CF4">
                              <w:rPr>
                                <w:rFonts w:cs="Arial"/>
                                <w:sz w:val="28"/>
                                <w:szCs w:val="28"/>
                              </w:rPr>
                              <w:t>You encourage us to extend a welcome to others.</w:t>
                            </w:r>
                          </w:p>
                          <w:p w14:paraId="3EAE1C4D" w14:textId="77777777" w:rsidR="00BF3CF4" w:rsidRPr="00BF3CF4" w:rsidRDefault="00BF3CF4" w:rsidP="00BF3CF4">
                            <w:pPr>
                              <w:rPr>
                                <w:rFonts w:cs="Arial"/>
                                <w:sz w:val="28"/>
                                <w:szCs w:val="28"/>
                              </w:rPr>
                            </w:pPr>
                          </w:p>
                          <w:p w14:paraId="388099C7" w14:textId="77777777" w:rsidR="00BF3CF4" w:rsidRPr="00BF3CF4" w:rsidRDefault="00BF3CF4" w:rsidP="00BF3CF4">
                            <w:pPr>
                              <w:rPr>
                                <w:rFonts w:cs="Arial"/>
                                <w:sz w:val="28"/>
                                <w:szCs w:val="28"/>
                              </w:rPr>
                            </w:pPr>
                            <w:r w:rsidRPr="00BF3CF4">
                              <w:rPr>
                                <w:rFonts w:cs="Arial"/>
                                <w:sz w:val="28"/>
                                <w:szCs w:val="28"/>
                              </w:rPr>
                              <w:t>In Mary You give us an example of someone who was prepared</w:t>
                            </w:r>
                          </w:p>
                          <w:p w14:paraId="38983F09" w14:textId="77777777" w:rsidR="00BF3CF4" w:rsidRPr="00BF3CF4" w:rsidRDefault="00BF3CF4" w:rsidP="00BF3CF4">
                            <w:pPr>
                              <w:rPr>
                                <w:rFonts w:cs="Arial"/>
                                <w:sz w:val="28"/>
                                <w:szCs w:val="28"/>
                              </w:rPr>
                            </w:pPr>
                            <w:r w:rsidRPr="00BF3CF4">
                              <w:rPr>
                                <w:rFonts w:cs="Arial"/>
                                <w:sz w:val="28"/>
                                <w:szCs w:val="28"/>
                              </w:rPr>
                              <w:t>to go the extra mile when her cousin Elizabeth was in need.</w:t>
                            </w:r>
                          </w:p>
                          <w:p w14:paraId="43B70AA5" w14:textId="77777777" w:rsidR="00BF3CF4" w:rsidRPr="00BF3CF4" w:rsidRDefault="00BF3CF4" w:rsidP="00BF3CF4">
                            <w:pPr>
                              <w:rPr>
                                <w:rFonts w:cs="Arial"/>
                                <w:sz w:val="28"/>
                                <w:szCs w:val="28"/>
                              </w:rPr>
                            </w:pPr>
                          </w:p>
                          <w:p w14:paraId="602035A1" w14:textId="77777777" w:rsidR="00BF3CF4" w:rsidRPr="00BF3CF4" w:rsidRDefault="00BF3CF4" w:rsidP="00BF3CF4">
                            <w:pPr>
                              <w:rPr>
                                <w:rFonts w:cs="Arial"/>
                                <w:sz w:val="28"/>
                                <w:szCs w:val="28"/>
                              </w:rPr>
                            </w:pPr>
                            <w:r w:rsidRPr="00BF3CF4">
                              <w:rPr>
                                <w:rFonts w:cs="Arial"/>
                                <w:sz w:val="28"/>
                                <w:szCs w:val="28"/>
                              </w:rPr>
                              <w:t xml:space="preserve">In Marcellin Champagnat You give us an example of someone </w:t>
                            </w:r>
                          </w:p>
                          <w:p w14:paraId="4EB64B96" w14:textId="77777777" w:rsidR="00BF3CF4" w:rsidRPr="00BF3CF4" w:rsidRDefault="00BF3CF4" w:rsidP="00BF3CF4">
                            <w:pPr>
                              <w:rPr>
                                <w:rFonts w:cs="Arial"/>
                                <w:sz w:val="28"/>
                                <w:szCs w:val="28"/>
                              </w:rPr>
                            </w:pPr>
                            <w:r w:rsidRPr="00BF3CF4">
                              <w:rPr>
                                <w:rFonts w:cs="Arial"/>
                                <w:sz w:val="28"/>
                                <w:szCs w:val="28"/>
                              </w:rPr>
                              <w:t>who seeing the desperate needs of his time responded to the challenge.</w:t>
                            </w:r>
                          </w:p>
                          <w:p w14:paraId="427E9B20" w14:textId="77777777" w:rsidR="00BF3CF4" w:rsidRPr="00BF3CF4" w:rsidRDefault="00BF3CF4" w:rsidP="00BF3CF4">
                            <w:pPr>
                              <w:rPr>
                                <w:rFonts w:cs="Arial"/>
                                <w:sz w:val="28"/>
                                <w:szCs w:val="28"/>
                              </w:rPr>
                            </w:pPr>
                          </w:p>
                          <w:p w14:paraId="0E11E81B" w14:textId="77777777" w:rsidR="00BF3CF4" w:rsidRPr="00BF3CF4" w:rsidRDefault="00BF3CF4" w:rsidP="00BF3CF4">
                            <w:pPr>
                              <w:rPr>
                                <w:rFonts w:cs="Arial"/>
                                <w:sz w:val="28"/>
                                <w:szCs w:val="28"/>
                              </w:rPr>
                            </w:pPr>
                            <w:r w:rsidRPr="00BF3CF4">
                              <w:rPr>
                                <w:rFonts w:cs="Arial"/>
                                <w:sz w:val="28"/>
                                <w:szCs w:val="28"/>
                              </w:rPr>
                              <w:t xml:space="preserve">Marcellin was aware that each child needed to be loved. </w:t>
                            </w:r>
                          </w:p>
                          <w:p w14:paraId="6002003D" w14:textId="1770A23C" w:rsidR="00BF3CF4" w:rsidRPr="00BF3CF4" w:rsidRDefault="00BF3CF4" w:rsidP="00BF3CF4">
                            <w:pPr>
                              <w:rPr>
                                <w:rFonts w:cs="Arial"/>
                                <w:sz w:val="28"/>
                                <w:szCs w:val="28"/>
                              </w:rPr>
                            </w:pPr>
                            <w:r w:rsidRPr="00BF3CF4">
                              <w:rPr>
                                <w:rFonts w:cs="Arial"/>
                                <w:sz w:val="28"/>
                                <w:szCs w:val="28"/>
                              </w:rPr>
                              <w:t>He realised the importance of accepting each person</w:t>
                            </w:r>
                            <w:r w:rsidR="00232CE9">
                              <w:rPr>
                                <w:rFonts w:cs="Arial"/>
                                <w:sz w:val="28"/>
                                <w:szCs w:val="28"/>
                              </w:rPr>
                              <w:t xml:space="preserve"> </w:t>
                            </w:r>
                          </w:p>
                          <w:p w14:paraId="47D01959" w14:textId="570CA113" w:rsidR="00BF3CF4" w:rsidRPr="00BF3CF4" w:rsidRDefault="00BF3CF4" w:rsidP="00BF3CF4">
                            <w:pPr>
                              <w:rPr>
                                <w:rFonts w:cs="Arial"/>
                                <w:sz w:val="28"/>
                                <w:szCs w:val="28"/>
                              </w:rPr>
                            </w:pPr>
                            <w:r w:rsidRPr="00BF3CF4">
                              <w:rPr>
                                <w:rFonts w:cs="Arial"/>
                                <w:sz w:val="28"/>
                                <w:szCs w:val="28"/>
                              </w:rPr>
                              <w:t xml:space="preserve">and allowing them to develop into who </w:t>
                            </w:r>
                            <w:r w:rsidR="00232CE9">
                              <w:rPr>
                                <w:rFonts w:cs="Arial"/>
                                <w:sz w:val="28"/>
                                <w:szCs w:val="28"/>
                              </w:rPr>
                              <w:br/>
                            </w:r>
                            <w:r w:rsidRPr="00BF3CF4">
                              <w:rPr>
                                <w:rFonts w:cs="Arial"/>
                                <w:sz w:val="28"/>
                                <w:szCs w:val="28"/>
                              </w:rPr>
                              <w:t>You intended them to become.</w:t>
                            </w:r>
                          </w:p>
                          <w:p w14:paraId="15694879" w14:textId="77777777" w:rsidR="00BF3CF4" w:rsidRPr="00BF3CF4" w:rsidRDefault="00BF3CF4" w:rsidP="00BF3CF4">
                            <w:pPr>
                              <w:rPr>
                                <w:rFonts w:cs="Arial"/>
                                <w:sz w:val="28"/>
                                <w:szCs w:val="28"/>
                              </w:rPr>
                            </w:pPr>
                          </w:p>
                          <w:p w14:paraId="030DF4F8" w14:textId="77777777" w:rsidR="00BF3CF4" w:rsidRPr="00BF3CF4" w:rsidRDefault="00BF3CF4" w:rsidP="00BF3CF4">
                            <w:pPr>
                              <w:rPr>
                                <w:rFonts w:cs="Arial"/>
                                <w:sz w:val="28"/>
                                <w:szCs w:val="28"/>
                              </w:rPr>
                            </w:pPr>
                            <w:r w:rsidRPr="00BF3CF4">
                              <w:rPr>
                                <w:rFonts w:cs="Arial"/>
                                <w:sz w:val="28"/>
                                <w:szCs w:val="28"/>
                              </w:rPr>
                              <w:t xml:space="preserve">May we accept the challenge before us, </w:t>
                            </w:r>
                          </w:p>
                          <w:p w14:paraId="05908ACA" w14:textId="497B8B9C" w:rsidR="008D7ECB" w:rsidRPr="00CF4C9E" w:rsidRDefault="00BF3CF4" w:rsidP="00BF3CF4">
                            <w:pPr>
                              <w:rPr>
                                <w:rFonts w:cs="Arial"/>
                              </w:rPr>
                            </w:pPr>
                            <w:r w:rsidRPr="00BF3CF4">
                              <w:rPr>
                                <w:rFonts w:cs="Arial"/>
                                <w:sz w:val="28"/>
                                <w:szCs w:val="28"/>
                              </w:rPr>
                              <w:t>to strengthen the Family Spirit in this school.  Amen.</w:t>
                            </w:r>
                          </w:p>
                          <w:p w14:paraId="753F96DB" w14:textId="77777777" w:rsidR="00BF3CF4" w:rsidRDefault="00BF3CF4" w:rsidP="006E65BF">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4FE48D1D" w:rsidR="008D7ECB" w:rsidRPr="007B6FE8" w:rsidRDefault="009A7DA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T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47C5A08D" w14:textId="77777777" w:rsidR="00BF3CF4" w:rsidRPr="00BF3CF4" w:rsidRDefault="00BF3CF4" w:rsidP="00BF3CF4">
                      <w:pPr>
                        <w:rPr>
                          <w:rFonts w:cs="Arial"/>
                          <w:sz w:val="28"/>
                          <w:szCs w:val="28"/>
                        </w:rPr>
                      </w:pPr>
                      <w:r w:rsidRPr="00BF3CF4">
                        <w:rPr>
                          <w:rFonts w:cs="Arial"/>
                          <w:sz w:val="28"/>
                          <w:szCs w:val="28"/>
                        </w:rPr>
                        <w:t>Loving God, You call us to love,</w:t>
                      </w:r>
                    </w:p>
                    <w:p w14:paraId="03AD23E8" w14:textId="77777777" w:rsidR="00BF3CF4" w:rsidRPr="00BF3CF4" w:rsidRDefault="00BF3CF4" w:rsidP="00BF3CF4">
                      <w:pPr>
                        <w:rPr>
                          <w:rFonts w:cs="Arial"/>
                          <w:sz w:val="28"/>
                          <w:szCs w:val="28"/>
                        </w:rPr>
                      </w:pPr>
                      <w:r w:rsidRPr="00BF3CF4">
                        <w:rPr>
                          <w:rFonts w:cs="Arial"/>
                          <w:sz w:val="28"/>
                          <w:szCs w:val="28"/>
                        </w:rPr>
                        <w:t>a most fragile and precious action.</w:t>
                      </w:r>
                    </w:p>
                    <w:p w14:paraId="2447373A" w14:textId="77777777" w:rsidR="00BF3CF4" w:rsidRPr="00BF3CF4" w:rsidRDefault="00BF3CF4" w:rsidP="00BF3CF4">
                      <w:pPr>
                        <w:rPr>
                          <w:rFonts w:cs="Arial"/>
                          <w:sz w:val="28"/>
                          <w:szCs w:val="28"/>
                        </w:rPr>
                      </w:pPr>
                      <w:r w:rsidRPr="00BF3CF4">
                        <w:rPr>
                          <w:rFonts w:cs="Arial"/>
                          <w:sz w:val="28"/>
                          <w:szCs w:val="28"/>
                        </w:rPr>
                        <w:t>You challenge us to love unconditionally as You love.</w:t>
                      </w:r>
                    </w:p>
                    <w:p w14:paraId="5B1E6B89" w14:textId="77777777" w:rsidR="00BF3CF4" w:rsidRPr="00BF3CF4" w:rsidRDefault="00BF3CF4" w:rsidP="00BF3CF4">
                      <w:pPr>
                        <w:rPr>
                          <w:rFonts w:cs="Arial"/>
                          <w:sz w:val="28"/>
                          <w:szCs w:val="28"/>
                        </w:rPr>
                      </w:pPr>
                      <w:r w:rsidRPr="00BF3CF4">
                        <w:rPr>
                          <w:rFonts w:cs="Arial"/>
                          <w:sz w:val="28"/>
                          <w:szCs w:val="28"/>
                        </w:rPr>
                        <w:t>Even when we fail to love others as you love us</w:t>
                      </w:r>
                    </w:p>
                    <w:p w14:paraId="39103AD7" w14:textId="77777777" w:rsidR="00BF3CF4" w:rsidRPr="00BF3CF4" w:rsidRDefault="00BF3CF4" w:rsidP="00BF3CF4">
                      <w:pPr>
                        <w:rPr>
                          <w:rFonts w:cs="Arial"/>
                          <w:sz w:val="28"/>
                          <w:szCs w:val="28"/>
                        </w:rPr>
                      </w:pPr>
                      <w:r w:rsidRPr="00BF3CF4">
                        <w:rPr>
                          <w:rFonts w:cs="Arial"/>
                          <w:sz w:val="28"/>
                          <w:szCs w:val="28"/>
                        </w:rPr>
                        <w:t>You encourage us to extend a welcome to others.</w:t>
                      </w:r>
                    </w:p>
                    <w:p w14:paraId="3EAE1C4D" w14:textId="77777777" w:rsidR="00BF3CF4" w:rsidRPr="00BF3CF4" w:rsidRDefault="00BF3CF4" w:rsidP="00BF3CF4">
                      <w:pPr>
                        <w:rPr>
                          <w:rFonts w:cs="Arial"/>
                          <w:sz w:val="28"/>
                          <w:szCs w:val="28"/>
                        </w:rPr>
                      </w:pPr>
                    </w:p>
                    <w:p w14:paraId="388099C7" w14:textId="77777777" w:rsidR="00BF3CF4" w:rsidRPr="00BF3CF4" w:rsidRDefault="00BF3CF4" w:rsidP="00BF3CF4">
                      <w:pPr>
                        <w:rPr>
                          <w:rFonts w:cs="Arial"/>
                          <w:sz w:val="28"/>
                          <w:szCs w:val="28"/>
                        </w:rPr>
                      </w:pPr>
                      <w:r w:rsidRPr="00BF3CF4">
                        <w:rPr>
                          <w:rFonts w:cs="Arial"/>
                          <w:sz w:val="28"/>
                          <w:szCs w:val="28"/>
                        </w:rPr>
                        <w:t>In Mary You give us an example of someone who was prepared</w:t>
                      </w:r>
                    </w:p>
                    <w:p w14:paraId="38983F09" w14:textId="77777777" w:rsidR="00BF3CF4" w:rsidRPr="00BF3CF4" w:rsidRDefault="00BF3CF4" w:rsidP="00BF3CF4">
                      <w:pPr>
                        <w:rPr>
                          <w:rFonts w:cs="Arial"/>
                          <w:sz w:val="28"/>
                          <w:szCs w:val="28"/>
                        </w:rPr>
                      </w:pPr>
                      <w:r w:rsidRPr="00BF3CF4">
                        <w:rPr>
                          <w:rFonts w:cs="Arial"/>
                          <w:sz w:val="28"/>
                          <w:szCs w:val="28"/>
                        </w:rPr>
                        <w:t>to go the extra mile when her cousin Elizabeth was in need.</w:t>
                      </w:r>
                    </w:p>
                    <w:p w14:paraId="43B70AA5" w14:textId="77777777" w:rsidR="00BF3CF4" w:rsidRPr="00BF3CF4" w:rsidRDefault="00BF3CF4" w:rsidP="00BF3CF4">
                      <w:pPr>
                        <w:rPr>
                          <w:rFonts w:cs="Arial"/>
                          <w:sz w:val="28"/>
                          <w:szCs w:val="28"/>
                        </w:rPr>
                      </w:pPr>
                    </w:p>
                    <w:p w14:paraId="602035A1" w14:textId="77777777" w:rsidR="00BF3CF4" w:rsidRPr="00BF3CF4" w:rsidRDefault="00BF3CF4" w:rsidP="00BF3CF4">
                      <w:pPr>
                        <w:rPr>
                          <w:rFonts w:cs="Arial"/>
                          <w:sz w:val="28"/>
                          <w:szCs w:val="28"/>
                        </w:rPr>
                      </w:pPr>
                      <w:r w:rsidRPr="00BF3CF4">
                        <w:rPr>
                          <w:rFonts w:cs="Arial"/>
                          <w:sz w:val="28"/>
                          <w:szCs w:val="28"/>
                        </w:rPr>
                        <w:t xml:space="preserve">In Marcellin Champagnat You give us an example of someone </w:t>
                      </w:r>
                    </w:p>
                    <w:p w14:paraId="4EB64B96" w14:textId="77777777" w:rsidR="00BF3CF4" w:rsidRPr="00BF3CF4" w:rsidRDefault="00BF3CF4" w:rsidP="00BF3CF4">
                      <w:pPr>
                        <w:rPr>
                          <w:rFonts w:cs="Arial"/>
                          <w:sz w:val="28"/>
                          <w:szCs w:val="28"/>
                        </w:rPr>
                      </w:pPr>
                      <w:r w:rsidRPr="00BF3CF4">
                        <w:rPr>
                          <w:rFonts w:cs="Arial"/>
                          <w:sz w:val="28"/>
                          <w:szCs w:val="28"/>
                        </w:rPr>
                        <w:t>who seeing the desperate needs of his time responded to the challenge.</w:t>
                      </w:r>
                    </w:p>
                    <w:p w14:paraId="427E9B20" w14:textId="77777777" w:rsidR="00BF3CF4" w:rsidRPr="00BF3CF4" w:rsidRDefault="00BF3CF4" w:rsidP="00BF3CF4">
                      <w:pPr>
                        <w:rPr>
                          <w:rFonts w:cs="Arial"/>
                          <w:sz w:val="28"/>
                          <w:szCs w:val="28"/>
                        </w:rPr>
                      </w:pPr>
                    </w:p>
                    <w:p w14:paraId="0E11E81B" w14:textId="77777777" w:rsidR="00BF3CF4" w:rsidRPr="00BF3CF4" w:rsidRDefault="00BF3CF4" w:rsidP="00BF3CF4">
                      <w:pPr>
                        <w:rPr>
                          <w:rFonts w:cs="Arial"/>
                          <w:sz w:val="28"/>
                          <w:szCs w:val="28"/>
                        </w:rPr>
                      </w:pPr>
                      <w:r w:rsidRPr="00BF3CF4">
                        <w:rPr>
                          <w:rFonts w:cs="Arial"/>
                          <w:sz w:val="28"/>
                          <w:szCs w:val="28"/>
                        </w:rPr>
                        <w:t xml:space="preserve">Marcellin was aware that each child needed to be loved. </w:t>
                      </w:r>
                    </w:p>
                    <w:p w14:paraId="6002003D" w14:textId="1770A23C" w:rsidR="00BF3CF4" w:rsidRPr="00BF3CF4" w:rsidRDefault="00BF3CF4" w:rsidP="00BF3CF4">
                      <w:pPr>
                        <w:rPr>
                          <w:rFonts w:cs="Arial"/>
                          <w:sz w:val="28"/>
                          <w:szCs w:val="28"/>
                        </w:rPr>
                      </w:pPr>
                      <w:r w:rsidRPr="00BF3CF4">
                        <w:rPr>
                          <w:rFonts w:cs="Arial"/>
                          <w:sz w:val="28"/>
                          <w:szCs w:val="28"/>
                        </w:rPr>
                        <w:t>He realised the importance of accepting each person</w:t>
                      </w:r>
                      <w:r w:rsidR="00232CE9">
                        <w:rPr>
                          <w:rFonts w:cs="Arial"/>
                          <w:sz w:val="28"/>
                          <w:szCs w:val="28"/>
                        </w:rPr>
                        <w:t xml:space="preserve"> </w:t>
                      </w:r>
                    </w:p>
                    <w:p w14:paraId="47D01959" w14:textId="570CA113" w:rsidR="00BF3CF4" w:rsidRPr="00BF3CF4" w:rsidRDefault="00BF3CF4" w:rsidP="00BF3CF4">
                      <w:pPr>
                        <w:rPr>
                          <w:rFonts w:cs="Arial"/>
                          <w:sz w:val="28"/>
                          <w:szCs w:val="28"/>
                        </w:rPr>
                      </w:pPr>
                      <w:r w:rsidRPr="00BF3CF4">
                        <w:rPr>
                          <w:rFonts w:cs="Arial"/>
                          <w:sz w:val="28"/>
                          <w:szCs w:val="28"/>
                        </w:rPr>
                        <w:t xml:space="preserve">and allowing them to develop into who </w:t>
                      </w:r>
                      <w:r w:rsidR="00232CE9">
                        <w:rPr>
                          <w:rFonts w:cs="Arial"/>
                          <w:sz w:val="28"/>
                          <w:szCs w:val="28"/>
                        </w:rPr>
                        <w:br/>
                      </w:r>
                      <w:r w:rsidRPr="00BF3CF4">
                        <w:rPr>
                          <w:rFonts w:cs="Arial"/>
                          <w:sz w:val="28"/>
                          <w:szCs w:val="28"/>
                        </w:rPr>
                        <w:t>You intended them to become.</w:t>
                      </w:r>
                    </w:p>
                    <w:p w14:paraId="15694879" w14:textId="77777777" w:rsidR="00BF3CF4" w:rsidRPr="00BF3CF4" w:rsidRDefault="00BF3CF4" w:rsidP="00BF3CF4">
                      <w:pPr>
                        <w:rPr>
                          <w:rFonts w:cs="Arial"/>
                          <w:sz w:val="28"/>
                          <w:szCs w:val="28"/>
                        </w:rPr>
                      </w:pPr>
                    </w:p>
                    <w:p w14:paraId="030DF4F8" w14:textId="77777777" w:rsidR="00BF3CF4" w:rsidRPr="00BF3CF4" w:rsidRDefault="00BF3CF4" w:rsidP="00BF3CF4">
                      <w:pPr>
                        <w:rPr>
                          <w:rFonts w:cs="Arial"/>
                          <w:sz w:val="28"/>
                          <w:szCs w:val="28"/>
                        </w:rPr>
                      </w:pPr>
                      <w:r w:rsidRPr="00BF3CF4">
                        <w:rPr>
                          <w:rFonts w:cs="Arial"/>
                          <w:sz w:val="28"/>
                          <w:szCs w:val="28"/>
                        </w:rPr>
                        <w:t xml:space="preserve">May we accept the challenge before us, </w:t>
                      </w:r>
                    </w:p>
                    <w:p w14:paraId="05908ACA" w14:textId="497B8B9C" w:rsidR="008D7ECB" w:rsidRPr="00CF4C9E" w:rsidRDefault="00BF3CF4" w:rsidP="00BF3CF4">
                      <w:pPr>
                        <w:rPr>
                          <w:rFonts w:cs="Arial"/>
                        </w:rPr>
                      </w:pPr>
                      <w:r w:rsidRPr="00BF3CF4">
                        <w:rPr>
                          <w:rFonts w:cs="Arial"/>
                          <w:sz w:val="28"/>
                          <w:szCs w:val="28"/>
                        </w:rPr>
                        <w:t>to strengthen the Family Spirit in this school.  Amen.</w:t>
                      </w:r>
                    </w:p>
                    <w:p w14:paraId="753F96DB" w14:textId="77777777" w:rsidR="00BF3CF4" w:rsidRDefault="00BF3CF4" w:rsidP="006E65BF">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4FE48D1D" w:rsidR="008D7ECB" w:rsidRPr="007B6FE8" w:rsidRDefault="009A7DA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2F204B34">
                <wp:simplePos x="0" y="0"/>
                <wp:positionH relativeFrom="column">
                  <wp:posOffset>80645</wp:posOffset>
                </wp:positionH>
                <wp:positionV relativeFrom="paragraph">
                  <wp:posOffset>4315104</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39.7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3683" w14:textId="77777777" w:rsidR="00A31B6D" w:rsidRDefault="00A31B6D">
      <w:r>
        <w:separator/>
      </w:r>
    </w:p>
  </w:endnote>
  <w:endnote w:type="continuationSeparator" w:id="0">
    <w:p w14:paraId="0020764B" w14:textId="77777777" w:rsidR="00A31B6D" w:rsidRDefault="00A31B6D">
      <w:r>
        <w:continuationSeparator/>
      </w:r>
    </w:p>
  </w:endnote>
  <w:endnote w:type="continuationNotice" w:id="1">
    <w:p w14:paraId="1CE70BEF" w14:textId="77777777" w:rsidR="00A31B6D" w:rsidRDefault="00A3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787F4FB4" w:rsidR="0030240C" w:rsidRDefault="0030240C">
    <w:pPr>
      <w:pStyle w:val="Footer"/>
      <w:jc w:val="center"/>
    </w:pPr>
    <w:r>
      <w:rPr>
        <w:lang w:val="en-US"/>
      </w:rPr>
      <w:t xml:space="preserve">Monthly Reflection: </w:t>
    </w:r>
    <w:r w:rsidR="008F62C5">
      <w:rPr>
        <w:lang w:val="en-US"/>
      </w:rPr>
      <w:t>September</w:t>
    </w:r>
    <w:r>
      <w:rPr>
        <w:lang w:val="en-US"/>
      </w:rPr>
      <w:t xml:space="preserve"> 20</w:t>
    </w:r>
    <w:r w:rsidR="00A63614">
      <w:rPr>
        <w:lang w:val="en-US"/>
      </w:rPr>
      <w:t>2</w:t>
    </w:r>
    <w:r w:rsidR="00FB0F9C">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7E71" w14:textId="77777777" w:rsidR="00A31B6D" w:rsidRDefault="00A31B6D">
      <w:r>
        <w:separator/>
      </w:r>
    </w:p>
  </w:footnote>
  <w:footnote w:type="continuationSeparator" w:id="0">
    <w:p w14:paraId="508963E3" w14:textId="77777777" w:rsidR="00A31B6D" w:rsidRDefault="00A31B6D">
      <w:r>
        <w:continuationSeparator/>
      </w:r>
    </w:p>
  </w:footnote>
  <w:footnote w:type="continuationNotice" w:id="1">
    <w:p w14:paraId="762B8CF6" w14:textId="77777777" w:rsidR="00A31B6D" w:rsidRDefault="00A31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23038"/>
    <w:rsid w:val="000303AE"/>
    <w:rsid w:val="00033B31"/>
    <w:rsid w:val="00041A46"/>
    <w:rsid w:val="00070D0A"/>
    <w:rsid w:val="0007119B"/>
    <w:rsid w:val="00082C65"/>
    <w:rsid w:val="0009199D"/>
    <w:rsid w:val="000B6209"/>
    <w:rsid w:val="000C321C"/>
    <w:rsid w:val="000C61EF"/>
    <w:rsid w:val="000D291C"/>
    <w:rsid w:val="000D4125"/>
    <w:rsid w:val="000F0CE1"/>
    <w:rsid w:val="00113E9E"/>
    <w:rsid w:val="00121197"/>
    <w:rsid w:val="001310ED"/>
    <w:rsid w:val="00155711"/>
    <w:rsid w:val="001571E4"/>
    <w:rsid w:val="00185CB8"/>
    <w:rsid w:val="001A1E77"/>
    <w:rsid w:val="001B7E07"/>
    <w:rsid w:val="00203645"/>
    <w:rsid w:val="002119A5"/>
    <w:rsid w:val="00232CE9"/>
    <w:rsid w:val="002357C2"/>
    <w:rsid w:val="00243221"/>
    <w:rsid w:val="002A5286"/>
    <w:rsid w:val="002C2D9D"/>
    <w:rsid w:val="002D20FD"/>
    <w:rsid w:val="002F0CF7"/>
    <w:rsid w:val="0030240C"/>
    <w:rsid w:val="003336E0"/>
    <w:rsid w:val="0033673B"/>
    <w:rsid w:val="00364EF1"/>
    <w:rsid w:val="003708B1"/>
    <w:rsid w:val="003745C7"/>
    <w:rsid w:val="00385386"/>
    <w:rsid w:val="003C1EF8"/>
    <w:rsid w:val="003F4587"/>
    <w:rsid w:val="004474E1"/>
    <w:rsid w:val="0045335E"/>
    <w:rsid w:val="00457892"/>
    <w:rsid w:val="00460387"/>
    <w:rsid w:val="0046618E"/>
    <w:rsid w:val="00476385"/>
    <w:rsid w:val="00492D5B"/>
    <w:rsid w:val="00494D79"/>
    <w:rsid w:val="004B33E3"/>
    <w:rsid w:val="004D27BB"/>
    <w:rsid w:val="004D7274"/>
    <w:rsid w:val="004F1E50"/>
    <w:rsid w:val="004F293E"/>
    <w:rsid w:val="004F5261"/>
    <w:rsid w:val="00527E44"/>
    <w:rsid w:val="00531B3F"/>
    <w:rsid w:val="00536590"/>
    <w:rsid w:val="0055501E"/>
    <w:rsid w:val="005560FE"/>
    <w:rsid w:val="0056046D"/>
    <w:rsid w:val="00563FC0"/>
    <w:rsid w:val="00590132"/>
    <w:rsid w:val="005956EB"/>
    <w:rsid w:val="005B5CEF"/>
    <w:rsid w:val="005D115A"/>
    <w:rsid w:val="005F6AB6"/>
    <w:rsid w:val="0062173C"/>
    <w:rsid w:val="00635709"/>
    <w:rsid w:val="00636A1E"/>
    <w:rsid w:val="00647997"/>
    <w:rsid w:val="00650C4E"/>
    <w:rsid w:val="00650D84"/>
    <w:rsid w:val="00665EC2"/>
    <w:rsid w:val="00694F85"/>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41B65"/>
    <w:rsid w:val="00753DFD"/>
    <w:rsid w:val="00765CF1"/>
    <w:rsid w:val="007A5B3D"/>
    <w:rsid w:val="007B6FE8"/>
    <w:rsid w:val="007C0794"/>
    <w:rsid w:val="007E56A2"/>
    <w:rsid w:val="007F00C0"/>
    <w:rsid w:val="007F0A26"/>
    <w:rsid w:val="00813CF7"/>
    <w:rsid w:val="008558B4"/>
    <w:rsid w:val="00867CEC"/>
    <w:rsid w:val="008845A1"/>
    <w:rsid w:val="0089280D"/>
    <w:rsid w:val="00893507"/>
    <w:rsid w:val="00893E51"/>
    <w:rsid w:val="00895236"/>
    <w:rsid w:val="008D1D74"/>
    <w:rsid w:val="008D7425"/>
    <w:rsid w:val="008D7ECB"/>
    <w:rsid w:val="008E64A0"/>
    <w:rsid w:val="008F62C5"/>
    <w:rsid w:val="00915B1B"/>
    <w:rsid w:val="0095101F"/>
    <w:rsid w:val="009551F6"/>
    <w:rsid w:val="009624A5"/>
    <w:rsid w:val="009A7DA1"/>
    <w:rsid w:val="009E0DF3"/>
    <w:rsid w:val="009F2901"/>
    <w:rsid w:val="00A05E70"/>
    <w:rsid w:val="00A07B93"/>
    <w:rsid w:val="00A1097D"/>
    <w:rsid w:val="00A31B6D"/>
    <w:rsid w:val="00A34462"/>
    <w:rsid w:val="00A44095"/>
    <w:rsid w:val="00A53C20"/>
    <w:rsid w:val="00A60935"/>
    <w:rsid w:val="00A63614"/>
    <w:rsid w:val="00A76F90"/>
    <w:rsid w:val="00A80556"/>
    <w:rsid w:val="00AB19CF"/>
    <w:rsid w:val="00AB75AB"/>
    <w:rsid w:val="00AC3094"/>
    <w:rsid w:val="00AC507C"/>
    <w:rsid w:val="00AD5DC2"/>
    <w:rsid w:val="00AE7710"/>
    <w:rsid w:val="00AE7B0B"/>
    <w:rsid w:val="00B2717D"/>
    <w:rsid w:val="00B60529"/>
    <w:rsid w:val="00B804ED"/>
    <w:rsid w:val="00B94ABE"/>
    <w:rsid w:val="00BB6A70"/>
    <w:rsid w:val="00BB7566"/>
    <w:rsid w:val="00BF3CF4"/>
    <w:rsid w:val="00BF52D8"/>
    <w:rsid w:val="00C01653"/>
    <w:rsid w:val="00C05617"/>
    <w:rsid w:val="00C42591"/>
    <w:rsid w:val="00C45007"/>
    <w:rsid w:val="00C60FD9"/>
    <w:rsid w:val="00C75CE0"/>
    <w:rsid w:val="00C908CA"/>
    <w:rsid w:val="00C90DA3"/>
    <w:rsid w:val="00C914C2"/>
    <w:rsid w:val="00C93147"/>
    <w:rsid w:val="00CC1DC1"/>
    <w:rsid w:val="00CC2549"/>
    <w:rsid w:val="00CF4C9E"/>
    <w:rsid w:val="00D07437"/>
    <w:rsid w:val="00D12012"/>
    <w:rsid w:val="00D224DC"/>
    <w:rsid w:val="00D25F44"/>
    <w:rsid w:val="00D26431"/>
    <w:rsid w:val="00D3062E"/>
    <w:rsid w:val="00D325E7"/>
    <w:rsid w:val="00D75F8B"/>
    <w:rsid w:val="00DB7B23"/>
    <w:rsid w:val="00DC1548"/>
    <w:rsid w:val="00DD31FC"/>
    <w:rsid w:val="00DE32D7"/>
    <w:rsid w:val="00DE751C"/>
    <w:rsid w:val="00DF0F89"/>
    <w:rsid w:val="00DF2CA1"/>
    <w:rsid w:val="00E10BEC"/>
    <w:rsid w:val="00E33FA7"/>
    <w:rsid w:val="00E4621F"/>
    <w:rsid w:val="00E857F4"/>
    <w:rsid w:val="00EA31FE"/>
    <w:rsid w:val="00EC6CB1"/>
    <w:rsid w:val="00ED3DEB"/>
    <w:rsid w:val="00EE66A3"/>
    <w:rsid w:val="00EE6B50"/>
    <w:rsid w:val="00EF142D"/>
    <w:rsid w:val="00EF3557"/>
    <w:rsid w:val="00EF4305"/>
    <w:rsid w:val="00F124FA"/>
    <w:rsid w:val="00F52072"/>
    <w:rsid w:val="00FA4AB7"/>
    <w:rsid w:val="00FB0F9C"/>
    <w:rsid w:val="00FB4372"/>
    <w:rsid w:val="00FC4084"/>
    <w:rsid w:val="00FC69B2"/>
    <w:rsid w:val="00FD13CD"/>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mpagnat.org/en/circulares/homes-of-light-caring-for-life-generating-new-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marist-documents/water-from-the-ro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DFD36-00DD-42EC-BBC9-AB537DCE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2474</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13</cp:revision>
  <cp:lastPrinted>2013-12-28T01:25:00Z</cp:lastPrinted>
  <dcterms:created xsi:type="dcterms:W3CDTF">2021-01-11T23:18:00Z</dcterms:created>
  <dcterms:modified xsi:type="dcterms:W3CDTF">2021-01-11T23:24:00Z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